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ECCC" w14:textId="589D2385" w:rsidR="001715CB" w:rsidRPr="001715CB" w:rsidRDefault="001715CB" w:rsidP="00A80B3F">
      <w:pPr>
        <w:spacing w:after="0"/>
        <w:rPr>
          <w:b/>
          <w:bCs/>
          <w:sz w:val="36"/>
          <w:szCs w:val="36"/>
        </w:rPr>
      </w:pPr>
      <w:r w:rsidRPr="001715CB">
        <w:rPr>
          <w:b/>
          <w:bCs/>
          <w:sz w:val="36"/>
          <w:szCs w:val="36"/>
        </w:rPr>
        <w:t>EDEN ROC GARAGE DOORS</w:t>
      </w:r>
    </w:p>
    <w:p w14:paraId="23140D12" w14:textId="04E60D81" w:rsidR="00422229" w:rsidRPr="000A5583" w:rsidRDefault="00A95E83" w:rsidP="00A80B3F">
      <w:pPr>
        <w:spacing w:after="0"/>
        <w:rPr>
          <w:sz w:val="24"/>
          <w:szCs w:val="24"/>
        </w:rPr>
      </w:pPr>
      <w:r w:rsidRPr="000A5583">
        <w:rPr>
          <w:sz w:val="24"/>
          <w:szCs w:val="24"/>
        </w:rPr>
        <w:t>TERMS AND CONDITIONS</w:t>
      </w:r>
    </w:p>
    <w:p w14:paraId="61E53C63" w14:textId="33A9EFB4" w:rsidR="000A5583" w:rsidRDefault="00A95E83" w:rsidP="00A80B3F">
      <w:pPr>
        <w:pStyle w:val="ListParagraph"/>
        <w:numPr>
          <w:ilvl w:val="1"/>
          <w:numId w:val="1"/>
        </w:numPr>
        <w:spacing w:after="0"/>
      </w:pPr>
      <w:r>
        <w:t>PAYMENT BY THE BUYER</w:t>
      </w:r>
      <w:r w:rsidR="00A80B3F">
        <w:t xml:space="preserve"> </w:t>
      </w:r>
      <w:r w:rsidR="000A5583">
        <w:t xml:space="preserve">- </w:t>
      </w:r>
      <w:r>
        <w:t>The buyer must pay the total contract price plus the GST in the manner set out in the payment schedule.</w:t>
      </w:r>
    </w:p>
    <w:p w14:paraId="57E60CB9" w14:textId="002D38B6" w:rsidR="000A5583" w:rsidRDefault="00A95E83" w:rsidP="00A80B3F">
      <w:pPr>
        <w:pStyle w:val="ListParagraph"/>
        <w:numPr>
          <w:ilvl w:val="1"/>
          <w:numId w:val="1"/>
        </w:numPr>
        <w:spacing w:after="0"/>
      </w:pPr>
      <w:r>
        <w:t>TIME FOR DELIVERY OR INSTALLATION</w:t>
      </w:r>
      <w:r w:rsidR="000A5583">
        <w:t xml:space="preserve"> - </w:t>
      </w:r>
      <w:r>
        <w:t xml:space="preserve">Any dates given by Eden Roc Garage Doors for delivery or installation are estimates only. Eden Roc Garage Doors is not liable for any loss or damage arising out of </w:t>
      </w:r>
      <w:r w:rsidR="00535316">
        <w:t>any</w:t>
      </w:r>
      <w:r>
        <w:t xml:space="preserve"> delay.</w:t>
      </w:r>
    </w:p>
    <w:p w14:paraId="0D5719D4" w14:textId="195D9EE4" w:rsidR="000A5583" w:rsidRDefault="000A5583" w:rsidP="00A80B3F">
      <w:pPr>
        <w:pStyle w:val="ListParagraph"/>
        <w:numPr>
          <w:ilvl w:val="1"/>
          <w:numId w:val="1"/>
        </w:numPr>
        <w:spacing w:after="0"/>
      </w:pPr>
      <w:r>
        <w:t xml:space="preserve">DEFECTS - </w:t>
      </w:r>
      <w:r w:rsidR="00A95E83">
        <w:t>If the buyer regards the product as defective, the buyer may make a complaint</w:t>
      </w:r>
      <w:r>
        <w:t xml:space="preserve"> b</w:t>
      </w:r>
      <w:r w:rsidR="00A95E83">
        <w:t>y notifying Eden Roc Garage Doors in writing no later than 15 days after delivery of the product and</w:t>
      </w:r>
      <w:r>
        <w:t xml:space="preserve"> p</w:t>
      </w:r>
      <w:r w:rsidR="00A95E83">
        <w:t>roviding proo</w:t>
      </w:r>
      <w:r w:rsidR="00535316">
        <w:t>f</w:t>
      </w:r>
      <w:r w:rsidR="00A95E83">
        <w:t xml:space="preserve"> of purchase</w:t>
      </w:r>
      <w:r>
        <w:t>.</w:t>
      </w:r>
    </w:p>
    <w:p w14:paraId="4306FD16" w14:textId="22F507CA" w:rsidR="000A5583" w:rsidRDefault="000A5583" w:rsidP="00A80B3F">
      <w:pPr>
        <w:pStyle w:val="ListParagraph"/>
        <w:numPr>
          <w:ilvl w:val="1"/>
          <w:numId w:val="1"/>
        </w:numPr>
        <w:spacing w:after="0"/>
      </w:pPr>
      <w:r>
        <w:t xml:space="preserve">DEFECT REPAIR - </w:t>
      </w:r>
      <w:r w:rsidR="00A95E83">
        <w:t>If Eden Roc Garage Doors confirms that the product is defective, Eden Roc Garage Doors may repair</w:t>
      </w:r>
      <w:r w:rsidR="00A80B3F">
        <w:t xml:space="preserve"> or</w:t>
      </w:r>
      <w:r w:rsidR="00535316">
        <w:t xml:space="preserve"> </w:t>
      </w:r>
      <w:r w:rsidR="00A95E83">
        <w:t>replace any defective pr</w:t>
      </w:r>
      <w:bookmarkStart w:id="0" w:name="_GoBack"/>
      <w:bookmarkEnd w:id="0"/>
      <w:r w:rsidR="00A95E83">
        <w:t>oducts or</w:t>
      </w:r>
      <w:r>
        <w:t xml:space="preserve"> parts</w:t>
      </w:r>
      <w:r w:rsidR="00A95E83">
        <w:t xml:space="preserve">. </w:t>
      </w:r>
      <w:r>
        <w:t>However, t</w:t>
      </w:r>
      <w:r w:rsidR="00A95E83">
        <w:t>he buyer must pay for any service call made by Eden Roc Garage Doors when, in the reasonable opinion of Eden Roc Garage Doors, the call is ma</w:t>
      </w:r>
      <w:r>
        <w:t>d</w:t>
      </w:r>
      <w:r w:rsidR="00A95E83">
        <w:t>e for the purpose of adjustment and not the purpose of repairing the defect.</w:t>
      </w:r>
    </w:p>
    <w:p w14:paraId="6DC2145D" w14:textId="2D38A4C1" w:rsidR="00E30854" w:rsidRDefault="00E30854" w:rsidP="00A80B3F">
      <w:pPr>
        <w:pStyle w:val="ListParagraph"/>
        <w:numPr>
          <w:ilvl w:val="1"/>
          <w:numId w:val="1"/>
        </w:numPr>
        <w:spacing w:after="0"/>
      </w:pPr>
      <w:r>
        <w:t>SAFE SITE</w:t>
      </w:r>
      <w:r w:rsidR="000A5583">
        <w:t xml:space="preserve"> - </w:t>
      </w:r>
      <w:r>
        <w:t>The buyer must ensure that the area required for installation work is clear of obstructions and is in a safe and secure condition for the performance of the work.</w:t>
      </w:r>
    </w:p>
    <w:p w14:paraId="11A44317" w14:textId="77777777" w:rsidR="000A5583" w:rsidRDefault="00E30854" w:rsidP="00A80B3F">
      <w:pPr>
        <w:pStyle w:val="ListParagraph"/>
        <w:numPr>
          <w:ilvl w:val="1"/>
          <w:numId w:val="1"/>
        </w:numPr>
        <w:spacing w:after="0"/>
      </w:pPr>
      <w:r>
        <w:t>DAMAGE TO WORK OR PROPERTY</w:t>
      </w:r>
      <w:r w:rsidR="000A5583">
        <w:t xml:space="preserve"> - </w:t>
      </w:r>
      <w:r>
        <w:t>The buyer releases Eden Roc Garage Doors from any claim or liability including consequential loss or damage and loss of use and loss of profit, which is the result of delay, defective or faulty materials or workmanship, negligence or any act or omission by Eden Roc Garage Doors.</w:t>
      </w:r>
    </w:p>
    <w:p w14:paraId="25EAAF9A" w14:textId="057D37EA" w:rsidR="00E30854" w:rsidRDefault="000A5583" w:rsidP="00A80B3F">
      <w:pPr>
        <w:pStyle w:val="ListParagraph"/>
        <w:numPr>
          <w:ilvl w:val="1"/>
          <w:numId w:val="1"/>
        </w:numPr>
        <w:spacing w:after="0"/>
      </w:pPr>
      <w:r>
        <w:t xml:space="preserve">LIABILITY - </w:t>
      </w:r>
      <w:r w:rsidR="00E30854">
        <w:t>Eden Roc Garage Doors is not liable for any loss or damage cause</w:t>
      </w:r>
      <w:r w:rsidR="00A80B3F">
        <w:t>d</w:t>
      </w:r>
      <w:r w:rsidR="00E30854">
        <w:t xml:space="preserve"> by:</w:t>
      </w:r>
    </w:p>
    <w:p w14:paraId="12E53E30" w14:textId="5A60FBCD" w:rsidR="00E30854" w:rsidRDefault="00E30854" w:rsidP="00A80B3F">
      <w:pPr>
        <w:pStyle w:val="ListParagraph"/>
        <w:numPr>
          <w:ilvl w:val="0"/>
          <w:numId w:val="3"/>
        </w:numPr>
        <w:spacing w:after="0"/>
      </w:pPr>
      <w:r>
        <w:t>Operating a product by any device which was not supplied or installed by Eden Roc Garage Doors</w:t>
      </w:r>
    </w:p>
    <w:p w14:paraId="1710F9F3" w14:textId="287B8F31" w:rsidR="00E30854" w:rsidRDefault="00E30854" w:rsidP="00A80B3F">
      <w:pPr>
        <w:pStyle w:val="ListParagraph"/>
        <w:numPr>
          <w:ilvl w:val="0"/>
          <w:numId w:val="3"/>
        </w:numPr>
        <w:spacing w:after="0"/>
      </w:pPr>
      <w:r>
        <w:t>Any masonry, rendered or other surfaces cracking or collapsing during or after the installation of the product</w:t>
      </w:r>
    </w:p>
    <w:p w14:paraId="27310506" w14:textId="1028FD8D" w:rsidR="00E30854" w:rsidRDefault="00E30854" w:rsidP="00A80B3F">
      <w:pPr>
        <w:pStyle w:val="ListParagraph"/>
        <w:numPr>
          <w:ilvl w:val="0"/>
          <w:numId w:val="3"/>
        </w:numPr>
        <w:spacing w:after="0"/>
      </w:pPr>
      <w:r>
        <w:t xml:space="preserve">Any deterioration of timber, including </w:t>
      </w:r>
      <w:r w:rsidR="005B6224">
        <w:t xml:space="preserve">drying </w:t>
      </w:r>
      <w:r>
        <w:t>out after installation of the product</w:t>
      </w:r>
    </w:p>
    <w:p w14:paraId="008C56F6" w14:textId="77777777" w:rsidR="005B6224" w:rsidRDefault="00E30854" w:rsidP="005B6224">
      <w:pPr>
        <w:pStyle w:val="ListParagraph"/>
        <w:numPr>
          <w:ilvl w:val="0"/>
          <w:numId w:val="3"/>
        </w:numPr>
        <w:spacing w:after="0"/>
      </w:pPr>
      <w:r>
        <w:t>Any weakening or collapse of the structure to which the product is affixed occurring at any time after installation</w:t>
      </w:r>
    </w:p>
    <w:p w14:paraId="5C0B5FF0" w14:textId="1AE37956" w:rsidR="00A80B3F" w:rsidRDefault="00743E05" w:rsidP="005B6224">
      <w:pPr>
        <w:pStyle w:val="ListParagraph"/>
        <w:numPr>
          <w:ilvl w:val="1"/>
          <w:numId w:val="1"/>
        </w:numPr>
        <w:spacing w:after="0"/>
      </w:pPr>
      <w:r>
        <w:t>WARRANTY</w:t>
      </w:r>
      <w:r w:rsidR="000A5583">
        <w:t xml:space="preserve"> - </w:t>
      </w:r>
      <w:r>
        <w:t>Eden Roc Garage Doors warrants that new product will be free from defects in materials and workmanship, from the date of purchase, for periods as specified.</w:t>
      </w:r>
    </w:p>
    <w:p w14:paraId="2D17FECB" w14:textId="5888B161" w:rsidR="00743E05" w:rsidRDefault="00743E05" w:rsidP="005B6224">
      <w:pPr>
        <w:pStyle w:val="ListParagraph"/>
        <w:numPr>
          <w:ilvl w:val="1"/>
          <w:numId w:val="1"/>
        </w:numPr>
        <w:spacing w:after="0"/>
      </w:pPr>
      <w:r>
        <w:t>CONDITIONS OF WARRANTY</w:t>
      </w:r>
      <w:r w:rsidR="005B6224">
        <w:t xml:space="preserve"> - </w:t>
      </w:r>
      <w:r>
        <w:t>The warranties only apply to a unit used by the buyer correctly and maintained as recommended by Eden Roc Garage Doors.</w:t>
      </w:r>
    </w:p>
    <w:p w14:paraId="2A7E740B" w14:textId="77777777" w:rsidR="005A0EC1" w:rsidRDefault="00743E05" w:rsidP="005A0EC1">
      <w:pPr>
        <w:pStyle w:val="ListParagraph"/>
        <w:numPr>
          <w:ilvl w:val="1"/>
          <w:numId w:val="1"/>
        </w:numPr>
        <w:spacing w:after="0"/>
      </w:pPr>
      <w:r>
        <w:t>Installations by Eden Roc Garage Doors: The warranties cover, for a period of 12 months, defects in or malfunction of the product resulting from faulty installations of the product by Eden Roc Garage Doors. Eden Roc Garage Doors does not warrant product faults caused as a result of installations carried out by another contractor.</w:t>
      </w:r>
    </w:p>
    <w:p w14:paraId="47021739" w14:textId="43B24E9B" w:rsidR="005A0EC1" w:rsidRPr="005A0EC1" w:rsidRDefault="00743E05" w:rsidP="005A0EC1">
      <w:pPr>
        <w:pStyle w:val="ListParagraph"/>
        <w:numPr>
          <w:ilvl w:val="1"/>
          <w:numId w:val="1"/>
        </w:numPr>
        <w:spacing w:after="0"/>
      </w:pPr>
      <w:r>
        <w:t>Reasonable Repairs: The warranties only cover repairs in a manner Eden Roc Garage Doors considers reasonable</w:t>
      </w:r>
      <w:r w:rsidR="005C2E8D">
        <w:t>.</w:t>
      </w:r>
    </w:p>
    <w:sectPr w:rsidR="005A0EC1" w:rsidRPr="005A0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58D2"/>
    <w:multiLevelType w:val="hybridMultilevel"/>
    <w:tmpl w:val="238613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F5622B"/>
    <w:multiLevelType w:val="hybridMultilevel"/>
    <w:tmpl w:val="9DCE5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30F2714"/>
    <w:multiLevelType w:val="hybridMultilevel"/>
    <w:tmpl w:val="DCB6C79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70D650B"/>
    <w:multiLevelType w:val="multilevel"/>
    <w:tmpl w:val="C82CD0E4"/>
    <w:lvl w:ilvl="0">
      <w:start w:val="1"/>
      <w:numFmt w:val="decimal"/>
      <w:lvlText w:val="%1."/>
      <w:lvlJc w:val="left"/>
      <w:pPr>
        <w:ind w:left="644" w:hanging="360"/>
      </w:pPr>
      <w:rPr>
        <w:rFonts w:hint="default"/>
      </w:rPr>
    </w:lvl>
    <w:lvl w:ilvl="1">
      <w:start w:val="1"/>
      <w:numFmt w:val="decimal"/>
      <w:isLgl/>
      <w:lvlText w:val="%2."/>
      <w:lvlJc w:val="left"/>
      <w:pPr>
        <w:ind w:left="502"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8B83A80"/>
    <w:multiLevelType w:val="hybridMultilevel"/>
    <w:tmpl w:val="9A124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690EB6"/>
    <w:multiLevelType w:val="hybridMultilevel"/>
    <w:tmpl w:val="9EBAB14E"/>
    <w:lvl w:ilvl="0" w:tplc="54CA5D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1D1AED"/>
    <w:multiLevelType w:val="hybridMultilevel"/>
    <w:tmpl w:val="0E6EE61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3025D4B"/>
    <w:multiLevelType w:val="hybridMultilevel"/>
    <w:tmpl w:val="6994E4B4"/>
    <w:lvl w:ilvl="0" w:tplc="5C409F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157C8C"/>
    <w:multiLevelType w:val="hybridMultilevel"/>
    <w:tmpl w:val="AAE0F7D4"/>
    <w:lvl w:ilvl="0" w:tplc="B52CDD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CA4785E"/>
    <w:multiLevelType w:val="hybridMultilevel"/>
    <w:tmpl w:val="DE2A7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0"/>
  </w:num>
  <w:num w:numId="6">
    <w:abstractNumId w:val="4"/>
  </w:num>
  <w:num w:numId="7">
    <w:abstractNumId w:val="6"/>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83"/>
    <w:rsid w:val="000A5583"/>
    <w:rsid w:val="001715CB"/>
    <w:rsid w:val="00213A5D"/>
    <w:rsid w:val="003F1D78"/>
    <w:rsid w:val="00422229"/>
    <w:rsid w:val="00535316"/>
    <w:rsid w:val="005A0EC1"/>
    <w:rsid w:val="005B6224"/>
    <w:rsid w:val="005C2E8D"/>
    <w:rsid w:val="006B40B6"/>
    <w:rsid w:val="007076D8"/>
    <w:rsid w:val="00743E05"/>
    <w:rsid w:val="007E1DC4"/>
    <w:rsid w:val="00830830"/>
    <w:rsid w:val="00862F6F"/>
    <w:rsid w:val="008F5A3C"/>
    <w:rsid w:val="008F7DFE"/>
    <w:rsid w:val="00A80B3F"/>
    <w:rsid w:val="00A95E83"/>
    <w:rsid w:val="00AD2C8F"/>
    <w:rsid w:val="00E30854"/>
    <w:rsid w:val="00F1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69BA"/>
  <w15:chartTrackingRefBased/>
  <w15:docId w15:val="{5917E624-CBF8-40E7-BA77-85B6182C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83"/>
    <w:pPr>
      <w:ind w:left="720"/>
      <w:contextualSpacing/>
    </w:pPr>
  </w:style>
  <w:style w:type="paragraph" w:styleId="BalloonText">
    <w:name w:val="Balloon Text"/>
    <w:basedOn w:val="Normal"/>
    <w:link w:val="BalloonTextChar"/>
    <w:uiPriority w:val="99"/>
    <w:semiHidden/>
    <w:unhideWhenUsed/>
    <w:rsid w:val="005C2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Stocks</dc:creator>
  <cp:keywords/>
  <dc:description/>
  <cp:lastModifiedBy>Ryan Stocks</cp:lastModifiedBy>
  <cp:revision>2</cp:revision>
  <cp:lastPrinted>2020-03-10T00:13:00Z</cp:lastPrinted>
  <dcterms:created xsi:type="dcterms:W3CDTF">2020-03-18T04:17:00Z</dcterms:created>
  <dcterms:modified xsi:type="dcterms:W3CDTF">2020-03-18T04:17:00Z</dcterms:modified>
</cp:coreProperties>
</file>